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E3234" w14:textId="01AF7526" w:rsidR="00A73BFC" w:rsidRDefault="00D465B3" w:rsidP="00D465B3">
      <w:pPr>
        <w:jc w:val="center"/>
        <w:rPr>
          <w:b/>
          <w:bCs/>
        </w:rPr>
      </w:pPr>
      <w:r w:rsidRPr="00D465B3">
        <w:rPr>
          <w:b/>
          <w:bCs/>
        </w:rPr>
        <w:t>Sebességmérők</w:t>
      </w:r>
      <w:r w:rsidR="00375CCA">
        <w:rPr>
          <w:b/>
          <w:bCs/>
        </w:rPr>
        <w:t xml:space="preserve"> Árajánlatai</w:t>
      </w:r>
    </w:p>
    <w:p w14:paraId="3F089387" w14:textId="77777777" w:rsidR="00D465B3" w:rsidRDefault="00D465B3" w:rsidP="00D465B3">
      <w:pPr>
        <w:jc w:val="center"/>
        <w:rPr>
          <w:b/>
          <w:bCs/>
        </w:rPr>
      </w:pPr>
    </w:p>
    <w:p w14:paraId="5EE05999" w14:textId="77777777" w:rsidR="00D465B3" w:rsidRDefault="00D465B3" w:rsidP="00D465B3">
      <w:pPr>
        <w:jc w:val="center"/>
        <w:rPr>
          <w:b/>
          <w:bCs/>
        </w:rPr>
      </w:pPr>
    </w:p>
    <w:p w14:paraId="517ABF20" w14:textId="77777777" w:rsidR="00D465B3" w:rsidRPr="00D465B3" w:rsidRDefault="00D465B3" w:rsidP="00D465B3">
      <w:pPr>
        <w:jc w:val="center"/>
        <w:rPr>
          <w:b/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2"/>
        <w:gridCol w:w="5812"/>
      </w:tblGrid>
      <w:tr w:rsidR="00D465B3" w14:paraId="7231F37A" w14:textId="77777777" w:rsidTr="00D465B3">
        <w:tc>
          <w:tcPr>
            <w:tcW w:w="2972" w:type="dxa"/>
          </w:tcPr>
          <w:p w14:paraId="20F7FFA4" w14:textId="3D8E77A9" w:rsidR="00D465B3" w:rsidRPr="00D465B3" w:rsidRDefault="00D465B3" w:rsidP="00D465B3">
            <w:pPr>
              <w:jc w:val="center"/>
              <w:rPr>
                <w:b/>
                <w:bCs/>
              </w:rPr>
            </w:pPr>
            <w:r w:rsidRPr="00D465B3">
              <w:rPr>
                <w:b/>
                <w:bCs/>
              </w:rPr>
              <w:t>Típus</w:t>
            </w:r>
          </w:p>
        </w:tc>
        <w:tc>
          <w:tcPr>
            <w:tcW w:w="5812" w:type="dxa"/>
          </w:tcPr>
          <w:p w14:paraId="6516F12C" w14:textId="1C2F5DC0" w:rsidR="00D465B3" w:rsidRPr="00D465B3" w:rsidRDefault="00D465B3" w:rsidP="00D465B3">
            <w:pPr>
              <w:jc w:val="center"/>
              <w:rPr>
                <w:b/>
                <w:bCs/>
              </w:rPr>
            </w:pPr>
            <w:r w:rsidRPr="00D465B3">
              <w:rPr>
                <w:b/>
                <w:bCs/>
              </w:rPr>
              <w:t>Nettó ár</w:t>
            </w:r>
          </w:p>
        </w:tc>
      </w:tr>
      <w:tr w:rsidR="00D465B3" w14:paraId="057B07B8" w14:textId="77777777" w:rsidTr="00D465B3">
        <w:tc>
          <w:tcPr>
            <w:tcW w:w="2972" w:type="dxa"/>
          </w:tcPr>
          <w:p w14:paraId="4003C8CF" w14:textId="77777777" w:rsidR="00D465B3" w:rsidRDefault="00D465B3" w:rsidP="00A73BFC">
            <w:pPr>
              <w:jc w:val="center"/>
            </w:pPr>
          </w:p>
          <w:p w14:paraId="4111CF51" w14:textId="77777777" w:rsidR="00D465B3" w:rsidRDefault="00D465B3" w:rsidP="00A73BFC">
            <w:pPr>
              <w:jc w:val="center"/>
            </w:pPr>
          </w:p>
          <w:p w14:paraId="01568124" w14:textId="6C3B7C05" w:rsidR="00D465B3" w:rsidRPr="00A73BFC" w:rsidRDefault="00D465B3" w:rsidP="00A73BFC">
            <w:pPr>
              <w:jc w:val="center"/>
              <w:rPr>
                <w:b/>
                <w:bCs/>
              </w:rPr>
            </w:pPr>
            <w:r w:rsidRPr="00A73BFC">
              <w:rPr>
                <w:b/>
                <w:bCs/>
              </w:rPr>
              <w:t xml:space="preserve">VIDAR </w:t>
            </w:r>
            <w:proofErr w:type="spellStart"/>
            <w:r w:rsidRPr="00A73BFC">
              <w:rPr>
                <w:b/>
                <w:bCs/>
              </w:rPr>
              <w:t>Speed</w:t>
            </w:r>
            <w:proofErr w:type="spellEnd"/>
          </w:p>
        </w:tc>
        <w:tc>
          <w:tcPr>
            <w:tcW w:w="5812" w:type="dxa"/>
          </w:tcPr>
          <w:p w14:paraId="6EA4F241" w14:textId="5D0B734E" w:rsidR="00D465B3" w:rsidRDefault="00D465B3">
            <w:r w:rsidRPr="00A73BFC">
              <w:t xml:space="preserve">1 db esetén </w:t>
            </w:r>
            <w:r w:rsidRPr="00A73BFC">
              <w:rPr>
                <w:b/>
                <w:bCs/>
              </w:rPr>
              <w:t>5 500 000 Ft</w:t>
            </w:r>
            <w:r w:rsidRPr="00A73BFC">
              <w:br/>
              <w:t xml:space="preserve">2 db esetén </w:t>
            </w:r>
            <w:r w:rsidRPr="00A73BFC">
              <w:rPr>
                <w:b/>
                <w:bCs/>
              </w:rPr>
              <w:t>5 250 000 Ft</w:t>
            </w:r>
            <w:r w:rsidRPr="00A73BFC">
              <w:br/>
              <w:t xml:space="preserve">3 db esetén </w:t>
            </w:r>
            <w:r w:rsidRPr="00A73BFC">
              <w:rPr>
                <w:b/>
                <w:bCs/>
              </w:rPr>
              <w:t>5 050 000 Ft</w:t>
            </w:r>
            <w:r w:rsidRPr="00A73BFC">
              <w:br/>
              <w:t xml:space="preserve">4 db esetén </w:t>
            </w:r>
            <w:r w:rsidRPr="00A73BFC">
              <w:rPr>
                <w:b/>
                <w:bCs/>
              </w:rPr>
              <w:t>4 900 000 Ft</w:t>
            </w:r>
            <w:r w:rsidRPr="00A73BFC">
              <w:br/>
              <w:t xml:space="preserve">5 db esetén </w:t>
            </w:r>
            <w:r w:rsidRPr="00A73BFC">
              <w:rPr>
                <w:b/>
                <w:bCs/>
              </w:rPr>
              <w:t>4 800 000 Ft</w:t>
            </w:r>
          </w:p>
        </w:tc>
      </w:tr>
      <w:tr w:rsidR="00D465B3" w14:paraId="1168EB25" w14:textId="77777777" w:rsidTr="00D465B3">
        <w:tc>
          <w:tcPr>
            <w:tcW w:w="2972" w:type="dxa"/>
          </w:tcPr>
          <w:p w14:paraId="5BE3DA89" w14:textId="363B4CF4" w:rsidR="00D465B3" w:rsidRPr="00A73BFC" w:rsidRDefault="00D465B3" w:rsidP="00A73BFC">
            <w:pPr>
              <w:jc w:val="center"/>
              <w:rPr>
                <w:b/>
                <w:bCs/>
              </w:rPr>
            </w:pPr>
            <w:r w:rsidRPr="00A73BFC">
              <w:rPr>
                <w:b/>
                <w:bCs/>
              </w:rPr>
              <w:t xml:space="preserve">S1 </w:t>
            </w:r>
            <w:proofErr w:type="spellStart"/>
            <w:r w:rsidRPr="00A73BFC">
              <w:rPr>
                <w:b/>
                <w:bCs/>
              </w:rPr>
              <w:t>Guard</w:t>
            </w:r>
            <w:proofErr w:type="spellEnd"/>
            <w:r w:rsidRPr="00A73BFC">
              <w:rPr>
                <w:b/>
                <w:bCs/>
              </w:rPr>
              <w:t xml:space="preserve"> + </w:t>
            </w:r>
            <w:proofErr w:type="spellStart"/>
            <w:r w:rsidRPr="00A73BFC">
              <w:rPr>
                <w:b/>
                <w:bCs/>
              </w:rPr>
              <w:t>TraffiGuard</w:t>
            </w:r>
            <w:proofErr w:type="spellEnd"/>
            <w:r w:rsidRPr="00A73BFC">
              <w:rPr>
                <w:b/>
                <w:bCs/>
              </w:rPr>
              <w:t xml:space="preserve"> (Basic vagy komplett)</w:t>
            </w:r>
          </w:p>
        </w:tc>
        <w:tc>
          <w:tcPr>
            <w:tcW w:w="5812" w:type="dxa"/>
          </w:tcPr>
          <w:p w14:paraId="5B90D46D" w14:textId="4CC2D6C6" w:rsidR="00D465B3" w:rsidRDefault="00D465B3" w:rsidP="00A73BFC">
            <w:pPr>
              <w:jc w:val="both"/>
              <w:rPr>
                <w:b/>
                <w:bCs/>
              </w:rPr>
            </w:pPr>
            <w:r w:rsidRPr="00A73BFC">
              <w:t xml:space="preserve">S1 </w:t>
            </w:r>
            <w:proofErr w:type="spellStart"/>
            <w:r w:rsidRPr="00A73BFC">
              <w:t>Guard</w:t>
            </w:r>
            <w:proofErr w:type="spellEnd"/>
            <w:r w:rsidRPr="00A73BFC">
              <w:t xml:space="preserve"> kamera </w:t>
            </w:r>
            <w:r w:rsidRPr="00A73BFC">
              <w:rPr>
                <w:b/>
                <w:bCs/>
              </w:rPr>
              <w:t>2 500 000 Ft</w:t>
            </w:r>
          </w:p>
          <w:p w14:paraId="605288B4" w14:textId="4C8E5A5E" w:rsidR="00D465B3" w:rsidRPr="00A73BFC" w:rsidRDefault="00D465B3" w:rsidP="00A73B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Készülékházak:</w:t>
            </w:r>
          </w:p>
          <w:p w14:paraId="0462849B" w14:textId="246DFAD7" w:rsidR="00D465B3" w:rsidRDefault="00D465B3" w:rsidP="00A73BFC">
            <w:pPr>
              <w:jc w:val="both"/>
              <w:rPr>
                <w:b/>
                <w:bCs/>
              </w:rPr>
            </w:pPr>
            <w:proofErr w:type="spellStart"/>
            <w:r w:rsidRPr="00A73BFC">
              <w:t>TraffiGuard</w:t>
            </w:r>
            <w:proofErr w:type="spellEnd"/>
            <w:r w:rsidRPr="00A73BFC">
              <w:t xml:space="preserve"> készülékház – komplett </w:t>
            </w:r>
            <w:r w:rsidRPr="00D465B3">
              <w:rPr>
                <w:b/>
                <w:bCs/>
              </w:rPr>
              <w:t>1 899 000 Ft</w:t>
            </w:r>
          </w:p>
          <w:p w14:paraId="4D41DD5E" w14:textId="06C1EC90" w:rsidR="00D465B3" w:rsidRPr="00D465B3" w:rsidRDefault="00D465B3" w:rsidP="00A73B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Vagy</w:t>
            </w:r>
          </w:p>
          <w:p w14:paraId="73EBFC6F" w14:textId="1C399BF4" w:rsidR="00D465B3" w:rsidRDefault="00D465B3" w:rsidP="00A73BFC">
            <w:pPr>
              <w:jc w:val="both"/>
            </w:pPr>
            <w:r w:rsidRPr="00A73BFC">
              <w:t xml:space="preserve">Basic+ </w:t>
            </w:r>
            <w:r w:rsidRPr="00D465B3">
              <w:rPr>
                <w:b/>
                <w:bCs/>
              </w:rPr>
              <w:t>894 000 Ft</w:t>
            </w:r>
            <w:r w:rsidRPr="00A73BFC">
              <w:t xml:space="preserve"> </w:t>
            </w:r>
          </w:p>
          <w:p w14:paraId="4F43988E" w14:textId="216DFAEF" w:rsidR="00D465B3" w:rsidRDefault="00D465B3" w:rsidP="00A73BFC">
            <w:pPr>
              <w:jc w:val="both"/>
            </w:pPr>
            <w:r w:rsidRPr="00A73BFC">
              <w:t xml:space="preserve">Töltő + akkumulátor </w:t>
            </w:r>
            <w:r w:rsidRPr="00D465B3">
              <w:rPr>
                <w:b/>
                <w:bCs/>
              </w:rPr>
              <w:t>553 000 Ft</w:t>
            </w:r>
          </w:p>
        </w:tc>
      </w:tr>
    </w:tbl>
    <w:p w14:paraId="3CD8E36B" w14:textId="77777777" w:rsidR="00A73BFC" w:rsidRDefault="00A73BFC"/>
    <w:sectPr w:rsidR="00A73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B4577"/>
    <w:multiLevelType w:val="hybridMultilevel"/>
    <w:tmpl w:val="5FA83D7C"/>
    <w:lvl w:ilvl="0" w:tplc="040E000F">
      <w:start w:val="1"/>
      <w:numFmt w:val="decimal"/>
      <w:lvlText w:val="%1."/>
      <w:lvlJc w:val="left"/>
      <w:pPr>
        <w:ind w:left="768" w:hanging="360"/>
      </w:pPr>
    </w:lvl>
    <w:lvl w:ilvl="1" w:tplc="040E0019" w:tentative="1">
      <w:start w:val="1"/>
      <w:numFmt w:val="lowerLetter"/>
      <w:lvlText w:val="%2."/>
      <w:lvlJc w:val="left"/>
      <w:pPr>
        <w:ind w:left="1488" w:hanging="360"/>
      </w:pPr>
    </w:lvl>
    <w:lvl w:ilvl="2" w:tplc="040E001B" w:tentative="1">
      <w:start w:val="1"/>
      <w:numFmt w:val="lowerRoman"/>
      <w:lvlText w:val="%3."/>
      <w:lvlJc w:val="right"/>
      <w:pPr>
        <w:ind w:left="2208" w:hanging="180"/>
      </w:pPr>
    </w:lvl>
    <w:lvl w:ilvl="3" w:tplc="040E000F" w:tentative="1">
      <w:start w:val="1"/>
      <w:numFmt w:val="decimal"/>
      <w:lvlText w:val="%4."/>
      <w:lvlJc w:val="left"/>
      <w:pPr>
        <w:ind w:left="2928" w:hanging="360"/>
      </w:pPr>
    </w:lvl>
    <w:lvl w:ilvl="4" w:tplc="040E0019" w:tentative="1">
      <w:start w:val="1"/>
      <w:numFmt w:val="lowerLetter"/>
      <w:lvlText w:val="%5."/>
      <w:lvlJc w:val="left"/>
      <w:pPr>
        <w:ind w:left="3648" w:hanging="360"/>
      </w:pPr>
    </w:lvl>
    <w:lvl w:ilvl="5" w:tplc="040E001B" w:tentative="1">
      <w:start w:val="1"/>
      <w:numFmt w:val="lowerRoman"/>
      <w:lvlText w:val="%6."/>
      <w:lvlJc w:val="right"/>
      <w:pPr>
        <w:ind w:left="4368" w:hanging="180"/>
      </w:pPr>
    </w:lvl>
    <w:lvl w:ilvl="6" w:tplc="040E000F" w:tentative="1">
      <w:start w:val="1"/>
      <w:numFmt w:val="decimal"/>
      <w:lvlText w:val="%7."/>
      <w:lvlJc w:val="left"/>
      <w:pPr>
        <w:ind w:left="5088" w:hanging="360"/>
      </w:pPr>
    </w:lvl>
    <w:lvl w:ilvl="7" w:tplc="040E0019" w:tentative="1">
      <w:start w:val="1"/>
      <w:numFmt w:val="lowerLetter"/>
      <w:lvlText w:val="%8."/>
      <w:lvlJc w:val="left"/>
      <w:pPr>
        <w:ind w:left="5808" w:hanging="360"/>
      </w:pPr>
    </w:lvl>
    <w:lvl w:ilvl="8" w:tplc="040E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061099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BFC"/>
    <w:rsid w:val="00375CCA"/>
    <w:rsid w:val="004B32E7"/>
    <w:rsid w:val="00711F59"/>
    <w:rsid w:val="009255A2"/>
    <w:rsid w:val="00935B6A"/>
    <w:rsid w:val="00A73BFC"/>
    <w:rsid w:val="00AA19CD"/>
    <w:rsid w:val="00D4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4D11A"/>
  <w15:chartTrackingRefBased/>
  <w15:docId w15:val="{F07378A3-4074-443A-984F-76B1205D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73B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73B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73B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73B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73B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73B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73B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73B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73B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73B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73B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73B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73BF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73BF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73BF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73BF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73BF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73BF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73B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73B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73B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73B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73B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73BF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73BF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73BF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73B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73BF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73BFC"/>
    <w:rPr>
      <w:b/>
      <w:bCs/>
      <w:smallCaps/>
      <w:color w:val="0F4761" w:themeColor="accent1" w:themeShade="BF"/>
      <w:spacing w:val="5"/>
    </w:rPr>
  </w:style>
  <w:style w:type="table" w:styleId="Rcsostblzat">
    <w:name w:val="Table Grid"/>
    <w:basedOn w:val="Normltblzat"/>
    <w:uiPriority w:val="39"/>
    <w:rsid w:val="00A73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Energiaközösség</dc:creator>
  <cp:keywords/>
  <dc:description/>
  <cp:lastModifiedBy>Bábolna | Építésügy</cp:lastModifiedBy>
  <cp:revision>4</cp:revision>
  <dcterms:created xsi:type="dcterms:W3CDTF">2025-11-16T21:50:00Z</dcterms:created>
  <dcterms:modified xsi:type="dcterms:W3CDTF">2025-11-18T07:23:00Z</dcterms:modified>
</cp:coreProperties>
</file>